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B2" w:rsidRDefault="00C77CEE" w:rsidP="006D73B2">
      <w:pPr>
        <w:jc w:val="right"/>
        <w:rPr>
          <w:rFonts w:ascii="ＭＳ 明朝" w:hAnsi="ＭＳ 明朝"/>
          <w:sz w:val="24"/>
        </w:rPr>
      </w:pPr>
      <w:r>
        <w:rPr>
          <w:rFonts w:ascii="ＭＳ 明朝" w:hAnsi="ＭＳ 明朝" w:hint="eastAsia"/>
          <w:sz w:val="24"/>
        </w:rPr>
        <w:t>平成２６</w:t>
      </w:r>
      <w:r w:rsidR="006D73B2">
        <w:rPr>
          <w:rFonts w:ascii="ＭＳ 明朝" w:hAnsi="ＭＳ 明朝" w:hint="eastAsia"/>
          <w:sz w:val="24"/>
        </w:rPr>
        <w:t>年１１月吉日</w:t>
      </w:r>
    </w:p>
    <w:p w:rsidR="006D73B2" w:rsidRDefault="006D73B2" w:rsidP="006D73B2">
      <w:pPr>
        <w:ind w:leftChars="-1" w:left="-2"/>
        <w:rPr>
          <w:rFonts w:ascii="ＭＳ 明朝" w:hAnsi="ＭＳ 明朝"/>
          <w:sz w:val="24"/>
        </w:rPr>
      </w:pPr>
      <w:r>
        <w:rPr>
          <w:rFonts w:ascii="ＭＳ 明朝" w:hAnsi="ＭＳ 明朝" w:hint="eastAsia"/>
          <w:sz w:val="24"/>
        </w:rPr>
        <w:t xml:space="preserve"> 施設長 殿</w:t>
      </w:r>
    </w:p>
    <w:p w:rsidR="006D73B2" w:rsidRDefault="006D73B2" w:rsidP="006D73B2">
      <w:pPr>
        <w:rPr>
          <w:rFonts w:ascii="ＭＳ 明朝" w:hAnsi="ＭＳ 明朝"/>
          <w:sz w:val="24"/>
        </w:rPr>
      </w:pPr>
      <w:r>
        <w:rPr>
          <w:rFonts w:ascii="ＭＳ 明朝" w:hAnsi="ＭＳ 明朝" w:hint="eastAsia"/>
          <w:sz w:val="24"/>
        </w:rPr>
        <w:t xml:space="preserve">                       </w:t>
      </w:r>
      <w:r w:rsidR="00C77CEE">
        <w:rPr>
          <w:rFonts w:ascii="ＭＳ 明朝" w:hAnsi="ＭＳ 明朝" w:hint="eastAsia"/>
          <w:sz w:val="24"/>
        </w:rPr>
        <w:t xml:space="preserve">                               </w:t>
      </w:r>
      <w:r>
        <w:rPr>
          <w:rFonts w:ascii="ＭＳ 明朝" w:hAnsi="ＭＳ 明朝" w:hint="eastAsia"/>
          <w:sz w:val="24"/>
        </w:rPr>
        <w:t>生物試料分析科学会</w:t>
      </w:r>
    </w:p>
    <w:p w:rsidR="006D73B2" w:rsidRDefault="006D73B2" w:rsidP="006D73B2">
      <w:pPr>
        <w:ind w:firstLineChars="2700" w:firstLine="6480"/>
        <w:rPr>
          <w:rFonts w:ascii="ＭＳ 明朝" w:hAnsi="ＭＳ 明朝"/>
          <w:sz w:val="24"/>
        </w:rPr>
      </w:pPr>
      <w:r>
        <w:rPr>
          <w:rFonts w:ascii="ＭＳ 明朝" w:hAnsi="ＭＳ 明朝" w:hint="eastAsia"/>
          <w:sz w:val="24"/>
        </w:rPr>
        <w:t>東北・北海道支部</w:t>
      </w:r>
    </w:p>
    <w:p w:rsidR="006D73B2" w:rsidRPr="00C77CEE" w:rsidRDefault="006D73B2" w:rsidP="00C77CEE">
      <w:pPr>
        <w:rPr>
          <w:rFonts w:ascii="ＭＳ 明朝" w:hAnsi="ＭＳ 明朝"/>
          <w:sz w:val="24"/>
        </w:rPr>
      </w:pPr>
      <w:r>
        <w:rPr>
          <w:rFonts w:ascii="ＭＳ 明朝" w:hAnsi="ＭＳ 明朝" w:hint="eastAsia"/>
          <w:sz w:val="24"/>
        </w:rPr>
        <w:t xml:space="preserve">                       </w:t>
      </w:r>
      <w:r w:rsidR="00C77CEE">
        <w:rPr>
          <w:rFonts w:ascii="ＭＳ 明朝" w:hAnsi="ＭＳ 明朝" w:hint="eastAsia"/>
          <w:sz w:val="24"/>
        </w:rPr>
        <w:t xml:space="preserve">                               </w:t>
      </w:r>
      <w:r>
        <w:rPr>
          <w:rFonts w:ascii="ＭＳ 明朝" w:hAnsi="ＭＳ 明朝" w:hint="eastAsia"/>
          <w:sz w:val="24"/>
        </w:rPr>
        <w:t xml:space="preserve">支部長  </w:t>
      </w:r>
      <w:r w:rsidR="002057F1">
        <w:rPr>
          <w:rFonts w:ascii="ＭＳ 明朝" w:hAnsi="ＭＳ 明朝" w:hint="eastAsia"/>
          <w:sz w:val="24"/>
        </w:rPr>
        <w:t>邊</w:t>
      </w:r>
      <w:bookmarkStart w:id="0" w:name="_GoBack"/>
      <w:bookmarkEnd w:id="0"/>
      <w:r>
        <w:rPr>
          <w:rFonts w:ascii="ＭＳ 明朝" w:hAnsi="ＭＳ 明朝" w:hint="eastAsia"/>
          <w:sz w:val="24"/>
        </w:rPr>
        <w:t>見　庸一</w:t>
      </w:r>
      <w:r>
        <w:rPr>
          <w:rFonts w:ascii="ＭＳ 明朝" w:hAnsi="ＭＳ 明朝" w:hint="eastAsia"/>
          <w:sz w:val="20"/>
          <w:szCs w:val="20"/>
        </w:rPr>
        <w:t>（公印省略）</w:t>
      </w:r>
    </w:p>
    <w:p w:rsidR="006D73B2" w:rsidRDefault="006D73B2" w:rsidP="006D73B2">
      <w:pPr>
        <w:ind w:leftChars="-1" w:left="-2" w:firstLine="2"/>
        <w:rPr>
          <w:rFonts w:ascii="ＭＳ 明朝" w:hAnsi="ＭＳ 明朝"/>
          <w:sz w:val="28"/>
        </w:rPr>
      </w:pPr>
      <w:r>
        <w:rPr>
          <w:rFonts w:ascii="ＭＳ 明朝" w:hAnsi="ＭＳ 明朝" w:hint="eastAsia"/>
          <w:sz w:val="24"/>
        </w:rPr>
        <w:t xml:space="preserve">     </w:t>
      </w:r>
      <w:r>
        <w:rPr>
          <w:rFonts w:ascii="ＭＳ 明朝" w:hAnsi="ＭＳ 明朝" w:hint="eastAsia"/>
          <w:sz w:val="28"/>
        </w:rPr>
        <w:t xml:space="preserve">生物試料分析科学会 </w:t>
      </w:r>
      <w:r w:rsidR="00C77CEE">
        <w:rPr>
          <w:rFonts w:ascii="ＭＳ 明朝" w:hAnsi="ＭＳ 明朝" w:hint="eastAsia"/>
          <w:sz w:val="28"/>
        </w:rPr>
        <w:t>東北・北海道支部　第９</w:t>
      </w:r>
      <w:r>
        <w:rPr>
          <w:rFonts w:ascii="ＭＳ 明朝" w:hAnsi="ＭＳ 明朝" w:hint="eastAsia"/>
          <w:sz w:val="28"/>
        </w:rPr>
        <w:t>回学術集会の開催について</w:t>
      </w:r>
    </w:p>
    <w:p w:rsidR="006D73B2" w:rsidRDefault="006D73B2" w:rsidP="006D73B2">
      <w:pPr>
        <w:ind w:leftChars="-1" w:left="-2" w:firstLineChars="1300" w:firstLine="3640"/>
        <w:rPr>
          <w:rFonts w:ascii="ＭＳ 明朝" w:hAnsi="ＭＳ 明朝"/>
          <w:sz w:val="28"/>
        </w:rPr>
      </w:pPr>
      <w:r>
        <w:rPr>
          <w:rFonts w:ascii="ＭＳ 明朝" w:hAnsi="ＭＳ 明朝" w:hint="eastAsia"/>
          <w:sz w:val="28"/>
        </w:rPr>
        <w:t>（ご案内）</w:t>
      </w:r>
    </w:p>
    <w:p w:rsidR="006D73B2" w:rsidRDefault="006D73B2" w:rsidP="006D73B2">
      <w:pPr>
        <w:pStyle w:val="a3"/>
        <w:rPr>
          <w:sz w:val="24"/>
        </w:rPr>
      </w:pPr>
      <w:r>
        <w:rPr>
          <w:rFonts w:hint="eastAsia"/>
          <w:sz w:val="24"/>
        </w:rPr>
        <w:t>謹啓</w:t>
      </w:r>
    </w:p>
    <w:p w:rsidR="006D73B2" w:rsidRDefault="00C77CEE" w:rsidP="006D73B2">
      <w:pPr>
        <w:ind w:firstLineChars="100" w:firstLine="240"/>
        <w:rPr>
          <w:rFonts w:ascii="ＭＳ 明朝" w:hAnsi="ＭＳ 明朝"/>
          <w:sz w:val="24"/>
        </w:rPr>
      </w:pPr>
      <w:r>
        <w:rPr>
          <w:rFonts w:ascii="ＭＳ 明朝" w:hAnsi="ＭＳ 明朝" w:hint="eastAsia"/>
          <w:sz w:val="24"/>
        </w:rPr>
        <w:t>深</w:t>
      </w:r>
      <w:r w:rsidR="006D73B2">
        <w:rPr>
          <w:rFonts w:ascii="ＭＳ 明朝" w:hAnsi="ＭＳ 明朝" w:hint="eastAsia"/>
          <w:sz w:val="24"/>
        </w:rPr>
        <w:t>秋の候、貴施設におかれましては、ますますご盛栄のこととお慶び申し上げます。</w:t>
      </w:r>
    </w:p>
    <w:p w:rsidR="006D73B2" w:rsidRDefault="006D73B2" w:rsidP="006D73B2">
      <w:pPr>
        <w:rPr>
          <w:rFonts w:ascii="ＭＳ 明朝" w:hAnsi="ＭＳ 明朝"/>
          <w:sz w:val="24"/>
        </w:rPr>
      </w:pPr>
      <w:r>
        <w:rPr>
          <w:rFonts w:ascii="ＭＳ 明朝" w:hAnsi="ＭＳ 明朝" w:hint="eastAsia"/>
          <w:sz w:val="24"/>
        </w:rPr>
        <w:t>平素は生物試料分析科学会活動に対し格別のご高配を賜り、厚くお礼申し上げます。</w:t>
      </w:r>
    </w:p>
    <w:p w:rsidR="006D73B2" w:rsidRDefault="006D73B2" w:rsidP="006D73B2">
      <w:pPr>
        <w:ind w:firstLineChars="100" w:firstLine="240"/>
        <w:rPr>
          <w:rFonts w:ascii="ＭＳ 明朝" w:hAnsi="ＭＳ 明朝"/>
          <w:sz w:val="24"/>
        </w:rPr>
      </w:pPr>
      <w:r>
        <w:rPr>
          <w:rFonts w:ascii="ＭＳ 明朝" w:hAnsi="ＭＳ 明朝" w:hint="eastAsia"/>
          <w:sz w:val="24"/>
        </w:rPr>
        <w:t xml:space="preserve">さて、下記のとおり、生物試料分析科学会 </w:t>
      </w:r>
      <w:r w:rsidR="00C77CEE">
        <w:rPr>
          <w:rFonts w:ascii="ＭＳ 明朝" w:hAnsi="ＭＳ 明朝" w:hint="eastAsia"/>
          <w:sz w:val="24"/>
        </w:rPr>
        <w:t>東北・北海道支部第９</w:t>
      </w:r>
      <w:r>
        <w:rPr>
          <w:rFonts w:ascii="ＭＳ 明朝" w:hAnsi="ＭＳ 明朝" w:hint="eastAsia"/>
          <w:sz w:val="24"/>
        </w:rPr>
        <w:t>回学術集会を開催いたします。臨床検査技師の皆様に広くこの学会ならびに学会認定資格を知って貰うために､今回は非会員の方々も参加できるように致しております。</w:t>
      </w:r>
    </w:p>
    <w:p w:rsidR="006D73B2" w:rsidRDefault="006D73B2" w:rsidP="006D73B2">
      <w:pPr>
        <w:ind w:firstLineChars="100" w:firstLine="240"/>
        <w:rPr>
          <w:rFonts w:ascii="ＭＳ 明朝" w:hAnsi="ＭＳ 明朝"/>
          <w:sz w:val="24"/>
        </w:rPr>
      </w:pPr>
      <w:r>
        <w:rPr>
          <w:rFonts w:ascii="ＭＳ 明朝" w:hAnsi="ＭＳ 明朝" w:hint="eastAsia"/>
          <w:sz w:val="24"/>
        </w:rPr>
        <w:t>つきましてはご多忙中誠に恐縮には存じますが、万障繰り合わせの上ご出席賜りたくご案内申し上げます。</w:t>
      </w:r>
    </w:p>
    <w:p w:rsidR="006D73B2" w:rsidRDefault="006D73B2" w:rsidP="006D73B2">
      <w:pPr>
        <w:pStyle w:val="a5"/>
        <w:rPr>
          <w:rFonts w:ascii="ＭＳ 明朝" w:hAnsi="ＭＳ 明朝"/>
          <w:sz w:val="24"/>
        </w:rPr>
      </w:pPr>
      <w:r>
        <w:rPr>
          <w:rFonts w:ascii="ＭＳ 明朝" w:hAnsi="ＭＳ 明朝" w:hint="eastAsia"/>
          <w:sz w:val="24"/>
        </w:rPr>
        <w:t>謹白</w:t>
      </w:r>
    </w:p>
    <w:p w:rsidR="006D73B2" w:rsidRDefault="006D73B2" w:rsidP="006D73B2">
      <w:pPr>
        <w:pStyle w:val="a7"/>
        <w:rPr>
          <w:rFonts w:ascii="ＭＳ 明朝" w:hAnsi="ＭＳ 明朝"/>
          <w:sz w:val="24"/>
        </w:rPr>
      </w:pPr>
      <w:r>
        <w:rPr>
          <w:rFonts w:ascii="ＭＳ 明朝" w:hAnsi="ＭＳ 明朝" w:hint="eastAsia"/>
          <w:sz w:val="24"/>
        </w:rPr>
        <w:t>記</w:t>
      </w:r>
    </w:p>
    <w:p w:rsidR="006D73B2" w:rsidRDefault="00C77CEE" w:rsidP="006D73B2">
      <w:pPr>
        <w:rPr>
          <w:rFonts w:ascii="ＭＳ 明朝" w:hAnsi="ＭＳ 明朝"/>
          <w:sz w:val="24"/>
        </w:rPr>
      </w:pPr>
      <w:r>
        <w:rPr>
          <w:rFonts w:ascii="ＭＳ 明朝" w:hAnsi="ＭＳ 明朝" w:hint="eastAsia"/>
          <w:sz w:val="24"/>
        </w:rPr>
        <w:t>第９</w:t>
      </w:r>
      <w:r w:rsidR="006D73B2">
        <w:rPr>
          <w:rFonts w:ascii="ＭＳ 明朝" w:hAnsi="ＭＳ 明朝" w:hint="eastAsia"/>
          <w:sz w:val="24"/>
        </w:rPr>
        <w:t>回学術集会</w:t>
      </w:r>
    </w:p>
    <w:p w:rsidR="006D73B2" w:rsidRDefault="00C77CEE" w:rsidP="006D73B2">
      <w:pPr>
        <w:rPr>
          <w:rFonts w:ascii="ＭＳ 明朝" w:hAnsi="ＭＳ 明朝"/>
          <w:sz w:val="24"/>
        </w:rPr>
      </w:pPr>
      <w:r>
        <w:rPr>
          <w:rFonts w:ascii="ＭＳ 明朝" w:hAnsi="ＭＳ 明朝" w:hint="eastAsia"/>
          <w:sz w:val="24"/>
        </w:rPr>
        <w:t>日時：平成２６年１２月１３</w:t>
      </w:r>
      <w:r w:rsidR="006D73B2">
        <w:rPr>
          <w:rFonts w:ascii="ＭＳ 明朝" w:hAnsi="ＭＳ 明朝" w:hint="eastAsia"/>
          <w:sz w:val="24"/>
        </w:rPr>
        <w:t xml:space="preserve"> 日（土）</w:t>
      </w:r>
      <w:r w:rsidR="005800AB">
        <w:rPr>
          <w:rFonts w:ascii="ＭＳ 明朝" w:hAnsi="ＭＳ 明朝" w:hint="eastAsia"/>
          <w:sz w:val="24"/>
        </w:rPr>
        <w:t>午後２時 ～ 午後５時３０分</w:t>
      </w:r>
    </w:p>
    <w:p w:rsidR="006D73B2" w:rsidRDefault="006D73B2" w:rsidP="006D73B2">
      <w:pPr>
        <w:rPr>
          <w:rFonts w:ascii="ＭＳ 明朝" w:hAnsi="ＭＳ 明朝"/>
          <w:sz w:val="24"/>
        </w:rPr>
      </w:pPr>
      <w:r>
        <w:rPr>
          <w:rFonts w:ascii="ＭＳ 明朝" w:hAnsi="ＭＳ 明朝" w:hint="eastAsia"/>
          <w:sz w:val="24"/>
        </w:rPr>
        <w:t>場所：山形市　ヤマコーホール</w:t>
      </w:r>
    </w:p>
    <w:p w:rsidR="006D73B2" w:rsidRDefault="006D73B2" w:rsidP="006D73B2">
      <w:r>
        <w:rPr>
          <w:rFonts w:ascii="ＭＳ 明朝" w:hAnsi="ＭＳ 明朝" w:hint="eastAsia"/>
          <w:sz w:val="24"/>
        </w:rPr>
        <w:t xml:space="preserve">　　　（〒990-0039　山形市香澄町3丁目2-1　ヤマコービル７Ｆ  TEL023-632-1324）</w:t>
      </w:r>
    </w:p>
    <w:p w:rsidR="006D73B2" w:rsidRDefault="006D73B2" w:rsidP="006D73B2">
      <w:pPr>
        <w:rPr>
          <w:sz w:val="24"/>
        </w:rPr>
      </w:pPr>
      <w:r>
        <w:rPr>
          <w:rFonts w:ascii="ＭＳ 明朝" w:hAnsi="ＭＳ 明朝" w:hint="eastAsia"/>
          <w:sz w:val="24"/>
        </w:rPr>
        <w:t>内容：</w:t>
      </w:r>
      <w:r>
        <w:rPr>
          <w:rFonts w:hint="eastAsia"/>
          <w:sz w:val="24"/>
        </w:rPr>
        <w:t>テーマ「</w:t>
      </w:r>
      <w:r w:rsidR="00C77CEE">
        <w:rPr>
          <w:rFonts w:hint="eastAsia"/>
          <w:sz w:val="24"/>
        </w:rPr>
        <w:t>生物試料における新しい検査・検査法</w:t>
      </w:r>
      <w:r>
        <w:rPr>
          <w:rFonts w:hint="eastAsia"/>
          <w:sz w:val="24"/>
        </w:rPr>
        <w:t>」</w:t>
      </w:r>
    </w:p>
    <w:p w:rsidR="006D73B2" w:rsidRDefault="006D73B2" w:rsidP="006D73B2">
      <w:pPr>
        <w:rPr>
          <w:sz w:val="24"/>
        </w:rPr>
      </w:pPr>
      <w:r>
        <w:rPr>
          <w:rFonts w:hint="eastAsia"/>
          <w:sz w:val="24"/>
        </w:rPr>
        <w:t xml:space="preserve">      </w:t>
      </w:r>
      <w:r w:rsidR="00C77CEE">
        <w:rPr>
          <w:rFonts w:hint="eastAsia"/>
          <w:sz w:val="24"/>
        </w:rPr>
        <w:t>講演５</w:t>
      </w:r>
      <w:r>
        <w:rPr>
          <w:rFonts w:hint="eastAsia"/>
          <w:sz w:val="24"/>
        </w:rPr>
        <w:t>題</w:t>
      </w:r>
    </w:p>
    <w:p w:rsidR="00C77CEE" w:rsidRPr="0012564B" w:rsidRDefault="00C77CEE" w:rsidP="00C77CEE">
      <w:pPr>
        <w:pStyle w:val="a9"/>
        <w:numPr>
          <w:ilvl w:val="0"/>
          <w:numId w:val="2"/>
        </w:numPr>
        <w:ind w:leftChars="0"/>
        <w:rPr>
          <w:sz w:val="24"/>
        </w:rPr>
      </w:pPr>
      <w:r w:rsidRPr="0012564B">
        <w:rPr>
          <w:rFonts w:hint="eastAsia"/>
          <w:sz w:val="24"/>
        </w:rPr>
        <w:t>『汎用自動分析装置における</w:t>
      </w:r>
      <w:r w:rsidRPr="0012564B">
        <w:rPr>
          <w:rFonts w:hint="eastAsia"/>
          <w:sz w:val="24"/>
        </w:rPr>
        <w:t>CK-MB</w:t>
      </w:r>
      <w:r w:rsidRPr="0012564B">
        <w:rPr>
          <w:rFonts w:hint="eastAsia"/>
          <w:sz w:val="24"/>
        </w:rPr>
        <w:t>蛋白定量法</w:t>
      </w:r>
      <w:r>
        <w:rPr>
          <w:rFonts w:hint="eastAsia"/>
          <w:sz w:val="24"/>
        </w:rPr>
        <w:t>について</w:t>
      </w:r>
      <w:r w:rsidRPr="0012564B">
        <w:rPr>
          <w:rFonts w:hint="eastAsia"/>
          <w:sz w:val="24"/>
        </w:rPr>
        <w:t>』</w:t>
      </w:r>
    </w:p>
    <w:p w:rsidR="00C77CEE" w:rsidRDefault="00C77CEE" w:rsidP="00C77CEE">
      <w:pPr>
        <w:ind w:left="2160" w:hangingChars="900" w:hanging="2160"/>
        <w:jc w:val="left"/>
        <w:rPr>
          <w:rFonts w:ascii="ＭＳ 明朝" w:hAnsi="ＭＳ 明朝"/>
          <w:sz w:val="24"/>
        </w:rPr>
      </w:pPr>
      <w:r>
        <w:rPr>
          <w:rFonts w:ascii="ＭＳ 明朝" w:hAnsi="ＭＳ 明朝" w:hint="eastAsia"/>
          <w:sz w:val="24"/>
        </w:rPr>
        <w:t xml:space="preserve">　　　　　　和光純薬工業株式会社　臨床検査薬営業本部</w:t>
      </w:r>
    </w:p>
    <w:p w:rsidR="00C77CEE" w:rsidRDefault="00C77CEE" w:rsidP="00C77CEE">
      <w:pPr>
        <w:ind w:firstLineChars="600" w:firstLine="1440"/>
        <w:jc w:val="left"/>
        <w:rPr>
          <w:rFonts w:ascii="ＭＳ 明朝" w:hAnsi="ＭＳ 明朝"/>
          <w:sz w:val="24"/>
        </w:rPr>
      </w:pPr>
      <w:r>
        <w:rPr>
          <w:rFonts w:ascii="ＭＳ 明朝" w:hAnsi="ＭＳ 明朝" w:hint="eastAsia"/>
          <w:sz w:val="24"/>
        </w:rPr>
        <w:t>東日本営業部　東北営業所　　　　　　　　　　　　　　広瀬　幸子　先生</w:t>
      </w:r>
    </w:p>
    <w:p w:rsidR="00C77CEE" w:rsidRDefault="00C77CEE" w:rsidP="00C77CEE">
      <w:pPr>
        <w:pStyle w:val="a9"/>
        <w:numPr>
          <w:ilvl w:val="0"/>
          <w:numId w:val="2"/>
        </w:numPr>
        <w:ind w:leftChars="0"/>
        <w:jc w:val="left"/>
        <w:rPr>
          <w:sz w:val="24"/>
        </w:rPr>
      </w:pPr>
      <w:r>
        <w:rPr>
          <w:rFonts w:hint="eastAsia"/>
          <w:sz w:val="24"/>
        </w:rPr>
        <w:t>『高感度トロポニン</w:t>
      </w:r>
      <w:r>
        <w:rPr>
          <w:rFonts w:hint="eastAsia"/>
          <w:sz w:val="24"/>
        </w:rPr>
        <w:t>T</w:t>
      </w:r>
      <w:r>
        <w:rPr>
          <w:rFonts w:hint="eastAsia"/>
          <w:sz w:val="24"/>
        </w:rPr>
        <w:t>について』</w:t>
      </w:r>
    </w:p>
    <w:p w:rsidR="00C77CEE" w:rsidRDefault="00C77CEE" w:rsidP="00C77CEE">
      <w:pPr>
        <w:pStyle w:val="a9"/>
        <w:ind w:leftChars="0"/>
        <w:jc w:val="left"/>
        <w:rPr>
          <w:sz w:val="24"/>
        </w:rPr>
      </w:pPr>
      <w:r>
        <w:rPr>
          <w:rFonts w:hint="eastAsia"/>
          <w:sz w:val="24"/>
        </w:rPr>
        <w:t xml:space="preserve">　　ロシュ・ダイアグノスティックス株式会社</w:t>
      </w:r>
    </w:p>
    <w:p w:rsidR="00C77CEE" w:rsidRDefault="00C77CEE" w:rsidP="00C77CEE">
      <w:pPr>
        <w:pStyle w:val="a9"/>
        <w:ind w:leftChars="0"/>
        <w:jc w:val="left"/>
        <w:rPr>
          <w:sz w:val="24"/>
        </w:rPr>
      </w:pPr>
      <w:r>
        <w:rPr>
          <w:rFonts w:hint="eastAsia"/>
          <w:sz w:val="24"/>
        </w:rPr>
        <w:t xml:space="preserve">　　サイエンティフィクソリューション部門</w:t>
      </w:r>
    </w:p>
    <w:p w:rsidR="00C77CEE" w:rsidRPr="00C77CEE" w:rsidRDefault="00C77CEE" w:rsidP="00C77CEE">
      <w:pPr>
        <w:ind w:firstLineChars="590" w:firstLine="1416"/>
        <w:jc w:val="left"/>
        <w:rPr>
          <w:sz w:val="24"/>
        </w:rPr>
      </w:pPr>
      <w:r w:rsidRPr="00C77CEE">
        <w:rPr>
          <w:rFonts w:hint="eastAsia"/>
          <w:sz w:val="24"/>
        </w:rPr>
        <w:t xml:space="preserve">メディカルマーケティング部　　　　　　　　　　　</w:t>
      </w:r>
      <w:r>
        <w:rPr>
          <w:rFonts w:hint="eastAsia"/>
          <w:sz w:val="24"/>
        </w:rPr>
        <w:t xml:space="preserve">　　</w:t>
      </w:r>
      <w:r w:rsidRPr="00C77CEE">
        <w:rPr>
          <w:rFonts w:hint="eastAsia"/>
          <w:sz w:val="24"/>
        </w:rPr>
        <w:t>廣松　明浩　先生</w:t>
      </w:r>
    </w:p>
    <w:p w:rsidR="00C77CEE" w:rsidRPr="003747B6" w:rsidRDefault="00C77CEE" w:rsidP="00C77CEE">
      <w:pPr>
        <w:pStyle w:val="a9"/>
        <w:numPr>
          <w:ilvl w:val="0"/>
          <w:numId w:val="2"/>
        </w:numPr>
        <w:ind w:leftChars="0"/>
        <w:jc w:val="left"/>
        <w:rPr>
          <w:sz w:val="24"/>
        </w:rPr>
      </w:pPr>
      <w:r>
        <w:rPr>
          <w:rFonts w:hint="eastAsia"/>
          <w:sz w:val="24"/>
        </w:rPr>
        <w:t>『全血を用いた免疫反応の基礎技術‐</w:t>
      </w:r>
      <w:r>
        <w:rPr>
          <w:rFonts w:hint="eastAsia"/>
          <w:sz w:val="24"/>
        </w:rPr>
        <w:t>AQT90 FLEX</w:t>
      </w:r>
      <w:r>
        <w:rPr>
          <w:rFonts w:hint="eastAsia"/>
          <w:sz w:val="24"/>
        </w:rPr>
        <w:t>‐について』</w:t>
      </w:r>
    </w:p>
    <w:p w:rsidR="00C77CEE" w:rsidRDefault="00C77CEE" w:rsidP="00C77CEE">
      <w:pPr>
        <w:jc w:val="left"/>
        <w:rPr>
          <w:sz w:val="24"/>
        </w:rPr>
      </w:pPr>
      <w:r>
        <w:rPr>
          <w:rFonts w:hint="eastAsia"/>
          <w:sz w:val="24"/>
        </w:rPr>
        <w:t xml:space="preserve">　　　　　　ラジオメーター株式会社　営業企画部　　　　　　　　　　岡　尚人　先生</w:t>
      </w:r>
    </w:p>
    <w:p w:rsidR="00C77CEE" w:rsidRDefault="00C77CEE" w:rsidP="00C77CEE">
      <w:pPr>
        <w:pStyle w:val="a9"/>
        <w:numPr>
          <w:ilvl w:val="0"/>
          <w:numId w:val="2"/>
        </w:numPr>
        <w:ind w:leftChars="0"/>
        <w:jc w:val="left"/>
        <w:rPr>
          <w:sz w:val="24"/>
        </w:rPr>
      </w:pPr>
      <w:r>
        <w:rPr>
          <w:rFonts w:hint="eastAsia"/>
          <w:sz w:val="24"/>
        </w:rPr>
        <w:t>『質量分析機器について　～その原理と応用～　』</w:t>
      </w:r>
    </w:p>
    <w:p w:rsidR="00C77CEE" w:rsidRPr="00C77CEE" w:rsidRDefault="00C77CEE" w:rsidP="00C77CEE">
      <w:pPr>
        <w:ind w:firstLineChars="600" w:firstLine="1440"/>
        <w:jc w:val="left"/>
        <w:rPr>
          <w:sz w:val="24"/>
        </w:rPr>
      </w:pPr>
      <w:r w:rsidRPr="00C77CEE">
        <w:rPr>
          <w:rFonts w:hint="eastAsia"/>
          <w:sz w:val="24"/>
        </w:rPr>
        <w:t>シスメックス株式会社仙台支店</w:t>
      </w:r>
      <w:r>
        <w:rPr>
          <w:rFonts w:hint="eastAsia"/>
          <w:sz w:val="24"/>
        </w:rPr>
        <w:t xml:space="preserve">　</w:t>
      </w:r>
      <w:r w:rsidRPr="00C77CEE">
        <w:rPr>
          <w:rFonts w:hint="eastAsia"/>
          <w:sz w:val="24"/>
        </w:rPr>
        <w:t>プロダクト営業課　　　　見付　聡　先生</w:t>
      </w:r>
    </w:p>
    <w:p w:rsidR="009B4F75" w:rsidRDefault="009B4F75" w:rsidP="009B4F75">
      <w:pPr>
        <w:pStyle w:val="a9"/>
        <w:numPr>
          <w:ilvl w:val="0"/>
          <w:numId w:val="2"/>
        </w:numPr>
        <w:ind w:leftChars="0"/>
        <w:jc w:val="left"/>
        <w:rPr>
          <w:sz w:val="24"/>
        </w:rPr>
      </w:pPr>
      <w:r>
        <w:rPr>
          <w:rFonts w:hint="eastAsia"/>
          <w:sz w:val="24"/>
        </w:rPr>
        <w:t>『腎症関連検査～疾患から見る分析と判断～』</w:t>
      </w:r>
    </w:p>
    <w:p w:rsidR="006D73B2" w:rsidRPr="00C77CEE" w:rsidRDefault="009B4F75" w:rsidP="009B4F75">
      <w:pPr>
        <w:jc w:val="left"/>
        <w:rPr>
          <w:sz w:val="24"/>
        </w:rPr>
      </w:pPr>
      <w:r>
        <w:rPr>
          <w:rFonts w:hint="eastAsia"/>
          <w:sz w:val="24"/>
        </w:rPr>
        <w:t xml:space="preserve">　　　　　　アークレイマーケティング株式会社　学術推進チーム　　二村　祥平　先生</w:t>
      </w:r>
    </w:p>
    <w:p w:rsidR="006D73B2" w:rsidRDefault="006D73B2" w:rsidP="00C77CEE">
      <w:pPr>
        <w:ind w:leftChars="300" w:left="2070" w:hangingChars="600" w:hanging="1440"/>
        <w:rPr>
          <w:sz w:val="24"/>
        </w:rPr>
      </w:pPr>
      <w:r>
        <w:rPr>
          <w:rFonts w:ascii="ＭＳ 明朝" w:hAnsi="ＭＳ 明朝" w:hint="eastAsia"/>
          <w:sz w:val="24"/>
        </w:rPr>
        <w:t>参加</w:t>
      </w:r>
      <w:r>
        <w:rPr>
          <w:rFonts w:hint="eastAsia"/>
          <w:sz w:val="24"/>
        </w:rPr>
        <w:t>費：</w:t>
      </w:r>
      <w:r>
        <w:rPr>
          <w:rFonts w:ascii="ＭＳ 明朝" w:hAnsi="ＭＳ 明朝" w:hint="eastAsia"/>
          <w:sz w:val="24"/>
        </w:rPr>
        <w:t>1,000</w:t>
      </w:r>
      <w:r>
        <w:rPr>
          <w:rFonts w:hint="eastAsia"/>
          <w:sz w:val="24"/>
        </w:rPr>
        <w:t>円</w:t>
      </w:r>
    </w:p>
    <w:p w:rsidR="00CC5A3A" w:rsidRDefault="006D73B2" w:rsidP="006D73B2">
      <w:pPr>
        <w:ind w:left="2160" w:hangingChars="900" w:hanging="2160"/>
        <w:rPr>
          <w:sz w:val="24"/>
        </w:rPr>
      </w:pPr>
      <w:r>
        <w:rPr>
          <w:rFonts w:ascii="ＭＳ 明朝" w:hAnsi="ＭＳ 明朝" w:hint="eastAsia"/>
          <w:sz w:val="24"/>
        </w:rPr>
        <w:t xml:space="preserve">日本臨床衛生検査技師会　生涯教育　専門－20点　　　　　</w:t>
      </w:r>
      <w:r>
        <w:rPr>
          <w:rFonts w:hint="eastAsia"/>
          <w:sz w:val="24"/>
        </w:rPr>
        <w:t>共催：山形県臨床検査技師会</w:t>
      </w:r>
    </w:p>
    <w:p w:rsidR="000F7EB3" w:rsidRPr="000F7EB3" w:rsidRDefault="000F7EB3" w:rsidP="000F7EB3">
      <w:pPr>
        <w:ind w:left="2160" w:hangingChars="900" w:hanging="2160"/>
        <w:rPr>
          <w:sz w:val="24"/>
        </w:rPr>
      </w:pPr>
    </w:p>
    <w:p w:rsidR="000F7EB3" w:rsidRPr="000F7EB3" w:rsidRDefault="000F7EB3" w:rsidP="000F7EB3">
      <w:pPr>
        <w:rPr>
          <w:sz w:val="24"/>
        </w:rPr>
      </w:pPr>
      <w:r w:rsidRPr="000F7EB3">
        <w:rPr>
          <w:rFonts w:hint="eastAsia"/>
          <w:sz w:val="24"/>
        </w:rPr>
        <w:t>申込書宛て先</w:t>
      </w:r>
    </w:p>
    <w:p w:rsidR="000F7EB3" w:rsidRPr="000F7EB3" w:rsidRDefault="000F7EB3" w:rsidP="000F7EB3">
      <w:pPr>
        <w:rPr>
          <w:sz w:val="24"/>
        </w:rPr>
      </w:pPr>
      <w:r w:rsidRPr="000F7EB3">
        <w:rPr>
          <w:rFonts w:hint="eastAsia"/>
          <w:sz w:val="24"/>
        </w:rPr>
        <w:t xml:space="preserve">  </w:t>
      </w:r>
      <w:r w:rsidRPr="000F7EB3">
        <w:rPr>
          <w:rFonts w:hint="eastAsia"/>
          <w:sz w:val="24"/>
        </w:rPr>
        <w:t>生物試料分析科学会</w:t>
      </w:r>
      <w:r w:rsidRPr="000F7EB3">
        <w:rPr>
          <w:rFonts w:hint="eastAsia"/>
          <w:sz w:val="24"/>
        </w:rPr>
        <w:t xml:space="preserve"> </w:t>
      </w:r>
      <w:r w:rsidRPr="000F7EB3">
        <w:rPr>
          <w:rFonts w:hint="eastAsia"/>
          <w:sz w:val="24"/>
        </w:rPr>
        <w:t>東北・北海道支部事務局</w:t>
      </w:r>
    </w:p>
    <w:p w:rsidR="000F7EB3" w:rsidRPr="000F7EB3" w:rsidRDefault="000F7EB3" w:rsidP="000F7EB3">
      <w:pPr>
        <w:ind w:firstLineChars="300" w:firstLine="720"/>
        <w:rPr>
          <w:sz w:val="24"/>
        </w:rPr>
      </w:pPr>
      <w:r w:rsidRPr="000F7EB3">
        <w:rPr>
          <w:rFonts w:hint="eastAsia"/>
          <w:sz w:val="24"/>
        </w:rPr>
        <w:t>〒</w:t>
      </w:r>
      <w:r w:rsidRPr="000F7EB3">
        <w:rPr>
          <w:rFonts w:ascii="ＭＳ 明朝" w:hAnsi="ＭＳ 明朝" w:hint="eastAsia"/>
          <w:sz w:val="24"/>
        </w:rPr>
        <w:t>996-0027</w:t>
      </w:r>
      <w:r w:rsidRPr="000F7EB3">
        <w:rPr>
          <w:rFonts w:hint="eastAsia"/>
          <w:sz w:val="24"/>
        </w:rPr>
        <w:t xml:space="preserve">    </w:t>
      </w:r>
      <w:r w:rsidRPr="000F7EB3">
        <w:rPr>
          <w:rFonts w:hint="eastAsia"/>
          <w:sz w:val="24"/>
        </w:rPr>
        <w:t>新庄市本町７‐４</w:t>
      </w:r>
    </w:p>
    <w:p w:rsidR="000F7EB3" w:rsidRPr="000F7EB3" w:rsidRDefault="000F7EB3" w:rsidP="000F7EB3">
      <w:pPr>
        <w:ind w:firstLineChars="1300" w:firstLine="3120"/>
        <w:rPr>
          <w:sz w:val="24"/>
        </w:rPr>
      </w:pPr>
      <w:r w:rsidRPr="000F7EB3">
        <w:rPr>
          <w:rFonts w:hint="eastAsia"/>
          <w:sz w:val="24"/>
        </w:rPr>
        <w:t xml:space="preserve">  </w:t>
      </w:r>
      <w:r w:rsidRPr="000F7EB3">
        <w:rPr>
          <w:rFonts w:hint="eastAsia"/>
          <w:sz w:val="24"/>
        </w:rPr>
        <w:t>邊見</w:t>
      </w:r>
      <w:r w:rsidRPr="000F7EB3">
        <w:rPr>
          <w:rFonts w:hint="eastAsia"/>
          <w:sz w:val="24"/>
        </w:rPr>
        <w:t xml:space="preserve">  </w:t>
      </w:r>
      <w:r w:rsidRPr="000F7EB3">
        <w:rPr>
          <w:rFonts w:hint="eastAsia"/>
          <w:sz w:val="24"/>
        </w:rPr>
        <w:t>庸一</w:t>
      </w:r>
    </w:p>
    <w:p w:rsidR="000F7EB3" w:rsidRPr="000F7EB3" w:rsidRDefault="000F7EB3" w:rsidP="000F7EB3">
      <w:pPr>
        <w:ind w:firstLineChars="400" w:firstLine="960"/>
        <w:rPr>
          <w:rFonts w:ascii="ＭＳ 明朝" w:hAnsi="ＭＳ 明朝"/>
          <w:sz w:val="24"/>
        </w:rPr>
      </w:pPr>
      <w:r w:rsidRPr="000F7EB3">
        <w:rPr>
          <w:rFonts w:ascii="ＭＳ 明朝" w:hAnsi="ＭＳ 明朝" w:hint="eastAsia"/>
          <w:sz w:val="24"/>
        </w:rPr>
        <w:t>FAX 0233-23-3961</w:t>
      </w:r>
    </w:p>
    <w:p w:rsidR="000F7EB3" w:rsidRPr="000F7EB3" w:rsidRDefault="000F7EB3" w:rsidP="000F7EB3">
      <w:pPr>
        <w:ind w:firstLineChars="400" w:firstLine="960"/>
        <w:rPr>
          <w:rFonts w:ascii="ＭＳ 明朝" w:hAnsi="ＭＳ 明朝"/>
          <w:sz w:val="24"/>
        </w:rPr>
      </w:pPr>
    </w:p>
    <w:p w:rsidR="000F7EB3" w:rsidRPr="000F7EB3" w:rsidRDefault="000F7EB3" w:rsidP="000F7EB3">
      <w:pPr>
        <w:ind w:firstLineChars="100" w:firstLine="321"/>
        <w:rPr>
          <w:b/>
          <w:sz w:val="32"/>
          <w:szCs w:val="32"/>
        </w:rPr>
      </w:pPr>
      <w:r w:rsidRPr="000F7EB3">
        <w:rPr>
          <w:rFonts w:hint="eastAsia"/>
          <w:b/>
          <w:sz w:val="32"/>
          <w:szCs w:val="32"/>
        </w:rPr>
        <w:t>申し込み締切りは</w:t>
      </w:r>
    </w:p>
    <w:p w:rsidR="000F7EB3" w:rsidRPr="000F7EB3" w:rsidRDefault="000F7EB3" w:rsidP="000F7EB3">
      <w:pPr>
        <w:ind w:firstLineChars="100" w:firstLine="321"/>
        <w:rPr>
          <w:b/>
          <w:sz w:val="32"/>
          <w:szCs w:val="32"/>
        </w:rPr>
      </w:pPr>
      <w:r w:rsidRPr="000F7EB3">
        <w:rPr>
          <w:rFonts w:hint="eastAsia"/>
          <w:b/>
          <w:i/>
          <w:sz w:val="32"/>
          <w:szCs w:val="32"/>
          <w:u w:val="double"/>
        </w:rPr>
        <w:t>１２</w:t>
      </w:r>
      <w:r w:rsidRPr="000F7EB3">
        <w:rPr>
          <w:rFonts w:hint="eastAsia"/>
          <w:b/>
          <w:i/>
          <w:sz w:val="36"/>
          <w:szCs w:val="36"/>
          <w:u w:val="double"/>
        </w:rPr>
        <w:t>月１</w:t>
      </w:r>
      <w:r w:rsidRPr="000F7EB3">
        <w:rPr>
          <w:rFonts w:hint="eastAsia"/>
          <w:b/>
          <w:i/>
          <w:sz w:val="36"/>
          <w:szCs w:val="36"/>
          <w:u w:val="double"/>
        </w:rPr>
        <w:t>0</w:t>
      </w:r>
      <w:r w:rsidRPr="000F7EB3">
        <w:rPr>
          <w:rFonts w:hint="eastAsia"/>
          <w:b/>
          <w:i/>
          <w:sz w:val="36"/>
          <w:szCs w:val="36"/>
          <w:u w:val="double"/>
        </w:rPr>
        <w:t>日</w:t>
      </w:r>
      <w:r w:rsidRPr="000F7EB3">
        <w:rPr>
          <w:rFonts w:hint="eastAsia"/>
          <w:b/>
          <w:i/>
          <w:sz w:val="36"/>
          <w:szCs w:val="36"/>
          <w:u w:val="double"/>
        </w:rPr>
        <w:t>(</w:t>
      </w:r>
      <w:r w:rsidRPr="000F7EB3">
        <w:rPr>
          <w:rFonts w:hint="eastAsia"/>
          <w:b/>
          <w:i/>
          <w:sz w:val="36"/>
          <w:szCs w:val="36"/>
          <w:u w:val="double"/>
        </w:rPr>
        <w:t>水</w:t>
      </w:r>
      <w:r w:rsidRPr="000F7EB3">
        <w:rPr>
          <w:rFonts w:hint="eastAsia"/>
          <w:b/>
          <w:i/>
          <w:sz w:val="36"/>
          <w:szCs w:val="36"/>
          <w:u w:val="double"/>
        </w:rPr>
        <w:t>)</w:t>
      </w:r>
      <w:r w:rsidRPr="000F7EB3">
        <w:rPr>
          <w:rFonts w:hint="eastAsia"/>
          <w:b/>
          <w:i/>
          <w:sz w:val="36"/>
          <w:szCs w:val="36"/>
          <w:u w:val="double"/>
        </w:rPr>
        <w:t>必着でお願いします。</w:t>
      </w:r>
    </w:p>
    <w:p w:rsidR="000F7EB3" w:rsidRPr="000F7EB3" w:rsidRDefault="000F7EB3" w:rsidP="000F7EB3">
      <w:pPr>
        <w:ind w:firstLineChars="400" w:firstLine="960"/>
        <w:rPr>
          <w:sz w:val="24"/>
        </w:rPr>
      </w:pPr>
    </w:p>
    <w:p w:rsidR="000F7EB3" w:rsidRPr="000F7EB3" w:rsidRDefault="000F7EB3" w:rsidP="000F7EB3">
      <w:pPr>
        <w:numPr>
          <w:ilvl w:val="0"/>
          <w:numId w:val="3"/>
        </w:numPr>
        <w:rPr>
          <w:sz w:val="24"/>
        </w:rPr>
      </w:pPr>
      <w:r w:rsidRPr="000F7EB3">
        <w:rPr>
          <w:rFonts w:hint="eastAsia"/>
          <w:sz w:val="24"/>
        </w:rPr>
        <w:t>なお､研修会終了後､午後６時より情報交換会（ヤマコーホール）を行います。</w:t>
      </w:r>
    </w:p>
    <w:p w:rsidR="000F7EB3" w:rsidRPr="000F7EB3" w:rsidRDefault="000F7EB3" w:rsidP="000F7EB3">
      <w:pPr>
        <w:numPr>
          <w:ilvl w:val="0"/>
          <w:numId w:val="3"/>
        </w:numPr>
        <w:rPr>
          <w:sz w:val="24"/>
        </w:rPr>
      </w:pPr>
    </w:p>
    <w:p w:rsidR="000F7EB3" w:rsidRPr="000F7EB3" w:rsidRDefault="000F7EB3" w:rsidP="000F7EB3">
      <w:pPr>
        <w:ind w:firstLineChars="100" w:firstLine="240"/>
        <w:rPr>
          <w:sz w:val="24"/>
        </w:rPr>
      </w:pPr>
      <w:r w:rsidRPr="000F7EB3">
        <w:rPr>
          <w:rFonts w:hint="eastAsia"/>
          <w:sz w:val="24"/>
        </w:rPr>
        <w:t>ぜひご参加ください。</w:t>
      </w:r>
    </w:p>
    <w:p w:rsidR="000F7EB3" w:rsidRPr="000F7EB3" w:rsidRDefault="000F7EB3" w:rsidP="000F7EB3">
      <w:pPr>
        <w:rPr>
          <w:sz w:val="24"/>
        </w:rPr>
      </w:pPr>
      <w:r w:rsidRPr="000F7EB3">
        <w:rPr>
          <w:rFonts w:hint="eastAsia"/>
          <w:sz w:val="24"/>
        </w:rPr>
        <w:t xml:space="preserve">  </w:t>
      </w:r>
      <w:r w:rsidRPr="000F7EB3">
        <w:rPr>
          <w:rFonts w:hint="eastAsia"/>
          <w:sz w:val="24"/>
        </w:rPr>
        <w:t xml:space="preserve">　会費</w:t>
      </w:r>
      <w:r w:rsidRPr="000F7EB3">
        <w:rPr>
          <w:rFonts w:hint="eastAsia"/>
          <w:sz w:val="24"/>
        </w:rPr>
        <w:t xml:space="preserve">  </w:t>
      </w:r>
      <w:r w:rsidRPr="000F7EB3">
        <w:rPr>
          <w:rFonts w:ascii="ＭＳ 明朝" w:hAnsi="ＭＳ 明朝" w:hint="eastAsia"/>
          <w:sz w:val="24"/>
        </w:rPr>
        <w:t>3,000</w:t>
      </w:r>
      <w:r w:rsidRPr="000F7EB3">
        <w:rPr>
          <w:rFonts w:hint="eastAsia"/>
          <w:sz w:val="24"/>
        </w:rPr>
        <w:t>円</w:t>
      </w:r>
    </w:p>
    <w:p w:rsidR="000F7EB3" w:rsidRPr="000F7EB3" w:rsidRDefault="000F7EB3" w:rsidP="000F7EB3">
      <w:pPr>
        <w:ind w:firstLineChars="400" w:firstLine="960"/>
        <w:rPr>
          <w:sz w:val="24"/>
        </w:rPr>
      </w:pPr>
    </w:p>
    <w:p w:rsidR="000F7EB3" w:rsidRPr="000F7EB3" w:rsidRDefault="000F7EB3" w:rsidP="000F7EB3">
      <w:pPr>
        <w:rPr>
          <w:sz w:val="24"/>
        </w:rPr>
      </w:pPr>
      <w:r w:rsidRPr="000F7EB3">
        <w:rPr>
          <w:rFonts w:hint="eastAsia"/>
          <w:sz w:val="24"/>
        </w:rPr>
        <w:t>情報交換会出席者は出席に○を付けてください。</w:t>
      </w:r>
    </w:p>
    <w:p w:rsidR="000F7EB3" w:rsidRPr="000F7EB3" w:rsidRDefault="000F7EB3" w:rsidP="000F7EB3">
      <w:pPr>
        <w:ind w:firstLineChars="1900" w:firstLine="3990"/>
        <w:rPr>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4066540</wp:posOffset>
                </wp:positionH>
                <wp:positionV relativeFrom="paragraph">
                  <wp:posOffset>229234</wp:posOffset>
                </wp:positionV>
                <wp:extent cx="21717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2pt,18.05pt" to="491.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" strokeweight="1.5pt">
                <v:stroke dashstyle="dashDot"/>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1717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17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" strokeweight="1.5pt">
                <v:stroke dashstyle="dashDot"/>
              </v:line>
            </w:pict>
          </mc:Fallback>
        </mc:AlternateContent>
      </w:r>
      <w:r w:rsidRPr="000F7EB3">
        <w:rPr>
          <w:rFonts w:hint="eastAsia"/>
          <w:sz w:val="28"/>
          <w:szCs w:val="28"/>
        </w:rPr>
        <w:t xml:space="preserve">切り取り線　　</w:t>
      </w:r>
    </w:p>
    <w:p w:rsidR="000F7EB3" w:rsidRPr="000F7EB3" w:rsidRDefault="000F7EB3" w:rsidP="000F7EB3">
      <w:pPr>
        <w:jc w:val="center"/>
        <w:rPr>
          <w:sz w:val="28"/>
          <w:szCs w:val="28"/>
        </w:rPr>
      </w:pPr>
      <w:r w:rsidRPr="000F7EB3">
        <w:rPr>
          <w:rFonts w:hint="eastAsia"/>
          <w:sz w:val="28"/>
          <w:szCs w:val="28"/>
        </w:rPr>
        <w:t>第９回生物試料分析科学会東北・北海道支部学術集会参加申込書</w:t>
      </w:r>
    </w:p>
    <w:p w:rsidR="000F7EB3" w:rsidRPr="000F7EB3" w:rsidRDefault="000F7EB3" w:rsidP="000F7EB3">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550"/>
        <w:gridCol w:w="1960"/>
        <w:gridCol w:w="20"/>
        <w:gridCol w:w="8"/>
        <w:gridCol w:w="1984"/>
      </w:tblGrid>
      <w:tr w:rsidR="000F7EB3" w:rsidRPr="000F7EB3" w:rsidTr="000F7EB3">
        <w:trPr>
          <w:trHeight w:val="351"/>
        </w:trPr>
        <w:tc>
          <w:tcPr>
            <w:tcW w:w="3509" w:type="dxa"/>
          </w:tcPr>
          <w:p w:rsidR="000F7EB3" w:rsidRPr="000F7EB3" w:rsidRDefault="000F7EB3" w:rsidP="000F7EB3">
            <w:pPr>
              <w:jc w:val="center"/>
              <w:rPr>
                <w:sz w:val="24"/>
              </w:rPr>
            </w:pPr>
            <w:r w:rsidRPr="000F7EB3">
              <w:rPr>
                <w:rFonts w:hint="eastAsia"/>
                <w:sz w:val="24"/>
              </w:rPr>
              <w:t>施設名</w:t>
            </w:r>
          </w:p>
        </w:tc>
        <w:tc>
          <w:tcPr>
            <w:tcW w:w="2550" w:type="dxa"/>
            <w:tcBorders>
              <w:right w:val="single" w:sz="4" w:space="0" w:color="auto"/>
            </w:tcBorders>
          </w:tcPr>
          <w:p w:rsidR="000F7EB3" w:rsidRPr="000F7EB3" w:rsidRDefault="000F7EB3" w:rsidP="000F7EB3">
            <w:pPr>
              <w:jc w:val="center"/>
              <w:rPr>
                <w:sz w:val="24"/>
              </w:rPr>
            </w:pPr>
            <w:r w:rsidRPr="000F7EB3">
              <w:rPr>
                <w:rFonts w:hint="eastAsia"/>
                <w:sz w:val="24"/>
              </w:rPr>
              <w:t>氏名</w:t>
            </w:r>
          </w:p>
        </w:tc>
        <w:tc>
          <w:tcPr>
            <w:tcW w:w="1988" w:type="dxa"/>
            <w:gridSpan w:val="3"/>
            <w:tcBorders>
              <w:right w:val="single" w:sz="4" w:space="0" w:color="auto"/>
            </w:tcBorders>
          </w:tcPr>
          <w:p w:rsidR="000F7EB3" w:rsidRPr="000F7EB3" w:rsidRDefault="000F7EB3" w:rsidP="000F7EB3">
            <w:pPr>
              <w:jc w:val="center"/>
              <w:rPr>
                <w:sz w:val="24"/>
              </w:rPr>
            </w:pPr>
            <w:r w:rsidRPr="000F7EB3">
              <w:rPr>
                <w:rFonts w:hint="eastAsia"/>
                <w:sz w:val="24"/>
              </w:rPr>
              <w:t>日臨技会員番号</w:t>
            </w:r>
          </w:p>
        </w:tc>
        <w:tc>
          <w:tcPr>
            <w:tcW w:w="1984" w:type="dxa"/>
            <w:tcBorders>
              <w:right w:val="single" w:sz="4" w:space="0" w:color="auto"/>
            </w:tcBorders>
          </w:tcPr>
          <w:p w:rsidR="000F7EB3" w:rsidRPr="000F7EB3" w:rsidRDefault="000F7EB3" w:rsidP="000F7EB3">
            <w:pPr>
              <w:jc w:val="center"/>
              <w:rPr>
                <w:sz w:val="24"/>
              </w:rPr>
            </w:pPr>
            <w:r w:rsidRPr="000F7EB3">
              <w:rPr>
                <w:rFonts w:hint="eastAsia"/>
                <w:sz w:val="24"/>
              </w:rPr>
              <w:t>情報交換会</w:t>
            </w:r>
          </w:p>
        </w:tc>
      </w:tr>
      <w:tr w:rsidR="000F7EB3" w:rsidRPr="000F7EB3" w:rsidTr="000F7EB3">
        <w:trPr>
          <w:cantSplit/>
          <w:trHeight w:val="604"/>
        </w:trPr>
        <w:tc>
          <w:tcPr>
            <w:tcW w:w="3509" w:type="dxa"/>
            <w:vMerge w:val="restart"/>
          </w:tcPr>
          <w:p w:rsidR="000F7EB3" w:rsidRPr="000F7EB3" w:rsidRDefault="000F7EB3" w:rsidP="000F7EB3">
            <w:pPr>
              <w:rPr>
                <w:sz w:val="24"/>
              </w:rPr>
            </w:pPr>
          </w:p>
        </w:tc>
        <w:tc>
          <w:tcPr>
            <w:tcW w:w="2550" w:type="dxa"/>
            <w:tcBorders>
              <w:right w:val="single" w:sz="4" w:space="0" w:color="auto"/>
            </w:tcBorders>
          </w:tcPr>
          <w:p w:rsidR="000F7EB3" w:rsidRPr="000F7EB3" w:rsidRDefault="000F7EB3" w:rsidP="000F7EB3">
            <w:pPr>
              <w:rPr>
                <w:sz w:val="24"/>
              </w:rPr>
            </w:pPr>
          </w:p>
        </w:tc>
        <w:tc>
          <w:tcPr>
            <w:tcW w:w="1988" w:type="dxa"/>
            <w:gridSpan w:val="3"/>
            <w:tcBorders>
              <w:right w:val="single" w:sz="4" w:space="0" w:color="auto"/>
            </w:tcBorders>
          </w:tcPr>
          <w:p w:rsidR="000F7EB3" w:rsidRPr="000F7EB3" w:rsidRDefault="000F7EB3" w:rsidP="000F7EB3">
            <w:pPr>
              <w:rPr>
                <w:sz w:val="24"/>
              </w:rPr>
            </w:pPr>
          </w:p>
        </w:tc>
        <w:tc>
          <w:tcPr>
            <w:tcW w:w="1984" w:type="dxa"/>
            <w:tcBorders>
              <w:right w:val="single" w:sz="4" w:space="0" w:color="auto"/>
            </w:tcBorders>
          </w:tcPr>
          <w:p w:rsidR="000F7EB3" w:rsidRPr="000F7EB3" w:rsidRDefault="000F7EB3" w:rsidP="000F7EB3">
            <w:pPr>
              <w:jc w:val="center"/>
              <w:rPr>
                <w:sz w:val="24"/>
              </w:rPr>
            </w:pPr>
            <w:r w:rsidRPr="000F7EB3">
              <w:rPr>
                <w:rFonts w:hint="eastAsia"/>
                <w:sz w:val="24"/>
              </w:rPr>
              <w:t>出席</w:t>
            </w:r>
          </w:p>
        </w:tc>
      </w:tr>
      <w:tr w:rsidR="000F7EB3" w:rsidRPr="000F7EB3" w:rsidTr="000F7EB3">
        <w:trPr>
          <w:cantSplit/>
          <w:trHeight w:val="698"/>
        </w:trPr>
        <w:tc>
          <w:tcPr>
            <w:tcW w:w="3509" w:type="dxa"/>
            <w:vMerge/>
          </w:tcPr>
          <w:p w:rsidR="000F7EB3" w:rsidRPr="000F7EB3" w:rsidRDefault="000F7EB3" w:rsidP="000F7EB3">
            <w:pPr>
              <w:rPr>
                <w:sz w:val="24"/>
              </w:rPr>
            </w:pPr>
          </w:p>
        </w:tc>
        <w:tc>
          <w:tcPr>
            <w:tcW w:w="2550" w:type="dxa"/>
            <w:tcBorders>
              <w:right w:val="single" w:sz="4" w:space="0" w:color="auto"/>
            </w:tcBorders>
          </w:tcPr>
          <w:p w:rsidR="000F7EB3" w:rsidRPr="000F7EB3" w:rsidRDefault="000F7EB3" w:rsidP="000F7EB3">
            <w:pPr>
              <w:rPr>
                <w:sz w:val="24"/>
              </w:rPr>
            </w:pPr>
          </w:p>
        </w:tc>
        <w:tc>
          <w:tcPr>
            <w:tcW w:w="1988" w:type="dxa"/>
            <w:gridSpan w:val="3"/>
            <w:tcBorders>
              <w:right w:val="single" w:sz="4" w:space="0" w:color="auto"/>
            </w:tcBorders>
          </w:tcPr>
          <w:p w:rsidR="000F7EB3" w:rsidRPr="000F7EB3" w:rsidRDefault="000F7EB3" w:rsidP="000F7EB3">
            <w:pPr>
              <w:rPr>
                <w:sz w:val="24"/>
              </w:rPr>
            </w:pPr>
          </w:p>
        </w:tc>
        <w:tc>
          <w:tcPr>
            <w:tcW w:w="1984" w:type="dxa"/>
            <w:tcBorders>
              <w:right w:val="single" w:sz="4" w:space="0" w:color="auto"/>
            </w:tcBorders>
          </w:tcPr>
          <w:p w:rsidR="000F7EB3" w:rsidRPr="000F7EB3" w:rsidRDefault="000F7EB3" w:rsidP="000F7EB3">
            <w:pPr>
              <w:jc w:val="center"/>
              <w:rPr>
                <w:sz w:val="24"/>
              </w:rPr>
            </w:pPr>
            <w:r w:rsidRPr="000F7EB3">
              <w:rPr>
                <w:rFonts w:hint="eastAsia"/>
                <w:sz w:val="24"/>
              </w:rPr>
              <w:t>出席</w:t>
            </w:r>
          </w:p>
        </w:tc>
      </w:tr>
      <w:tr w:rsidR="000F7EB3" w:rsidRPr="000F7EB3" w:rsidTr="000F7EB3">
        <w:trPr>
          <w:cantSplit/>
          <w:trHeight w:val="708"/>
        </w:trPr>
        <w:tc>
          <w:tcPr>
            <w:tcW w:w="3509" w:type="dxa"/>
            <w:vMerge/>
          </w:tcPr>
          <w:p w:rsidR="000F7EB3" w:rsidRPr="000F7EB3" w:rsidRDefault="000F7EB3" w:rsidP="000F7EB3">
            <w:pPr>
              <w:rPr>
                <w:sz w:val="24"/>
              </w:rPr>
            </w:pPr>
          </w:p>
        </w:tc>
        <w:tc>
          <w:tcPr>
            <w:tcW w:w="2550" w:type="dxa"/>
            <w:tcBorders>
              <w:right w:val="single" w:sz="4" w:space="0" w:color="auto"/>
            </w:tcBorders>
          </w:tcPr>
          <w:p w:rsidR="000F7EB3" w:rsidRPr="000F7EB3" w:rsidRDefault="000F7EB3" w:rsidP="000F7EB3">
            <w:pPr>
              <w:rPr>
                <w:sz w:val="24"/>
              </w:rPr>
            </w:pPr>
          </w:p>
        </w:tc>
        <w:tc>
          <w:tcPr>
            <w:tcW w:w="1988" w:type="dxa"/>
            <w:gridSpan w:val="3"/>
            <w:tcBorders>
              <w:right w:val="single" w:sz="4" w:space="0" w:color="auto"/>
            </w:tcBorders>
          </w:tcPr>
          <w:p w:rsidR="000F7EB3" w:rsidRPr="000F7EB3" w:rsidRDefault="000F7EB3" w:rsidP="000F7EB3">
            <w:pPr>
              <w:rPr>
                <w:sz w:val="24"/>
              </w:rPr>
            </w:pPr>
          </w:p>
        </w:tc>
        <w:tc>
          <w:tcPr>
            <w:tcW w:w="1984" w:type="dxa"/>
            <w:tcBorders>
              <w:right w:val="single" w:sz="4" w:space="0" w:color="auto"/>
            </w:tcBorders>
          </w:tcPr>
          <w:p w:rsidR="000F7EB3" w:rsidRPr="000F7EB3" w:rsidRDefault="000F7EB3" w:rsidP="000F7EB3">
            <w:pPr>
              <w:jc w:val="center"/>
              <w:rPr>
                <w:sz w:val="24"/>
              </w:rPr>
            </w:pPr>
            <w:r w:rsidRPr="000F7EB3">
              <w:rPr>
                <w:rFonts w:hint="eastAsia"/>
                <w:sz w:val="24"/>
              </w:rPr>
              <w:t>出席</w:t>
            </w:r>
          </w:p>
        </w:tc>
      </w:tr>
      <w:tr w:rsidR="000F7EB3" w:rsidRPr="000F7EB3" w:rsidTr="000F7EB3">
        <w:trPr>
          <w:cantSplit/>
          <w:trHeight w:val="704"/>
        </w:trPr>
        <w:tc>
          <w:tcPr>
            <w:tcW w:w="3509" w:type="dxa"/>
          </w:tcPr>
          <w:p w:rsidR="000F7EB3" w:rsidRPr="000F7EB3" w:rsidRDefault="000F7EB3" w:rsidP="000F7EB3">
            <w:pPr>
              <w:jc w:val="center"/>
              <w:rPr>
                <w:sz w:val="24"/>
              </w:rPr>
            </w:pPr>
            <w:r w:rsidRPr="000F7EB3">
              <w:rPr>
                <w:rFonts w:hint="eastAsia"/>
                <w:sz w:val="24"/>
              </w:rPr>
              <w:t>所属県名</w:t>
            </w:r>
          </w:p>
        </w:tc>
        <w:tc>
          <w:tcPr>
            <w:tcW w:w="2550" w:type="dxa"/>
            <w:tcBorders>
              <w:right w:val="single" w:sz="4" w:space="0" w:color="auto"/>
            </w:tcBorders>
          </w:tcPr>
          <w:p w:rsidR="000F7EB3" w:rsidRPr="000F7EB3" w:rsidRDefault="000F7EB3" w:rsidP="000F7EB3">
            <w:pPr>
              <w:rPr>
                <w:sz w:val="24"/>
              </w:rPr>
            </w:pPr>
          </w:p>
        </w:tc>
        <w:tc>
          <w:tcPr>
            <w:tcW w:w="1988" w:type="dxa"/>
            <w:gridSpan w:val="3"/>
            <w:tcBorders>
              <w:right w:val="single" w:sz="4" w:space="0" w:color="auto"/>
            </w:tcBorders>
          </w:tcPr>
          <w:p w:rsidR="000F7EB3" w:rsidRPr="000F7EB3" w:rsidRDefault="000F7EB3" w:rsidP="000F7EB3">
            <w:pPr>
              <w:rPr>
                <w:sz w:val="24"/>
              </w:rPr>
            </w:pPr>
          </w:p>
        </w:tc>
        <w:tc>
          <w:tcPr>
            <w:tcW w:w="1984" w:type="dxa"/>
            <w:tcBorders>
              <w:right w:val="single" w:sz="4" w:space="0" w:color="auto"/>
            </w:tcBorders>
          </w:tcPr>
          <w:p w:rsidR="000F7EB3" w:rsidRPr="000F7EB3" w:rsidRDefault="000F7EB3" w:rsidP="000F7EB3">
            <w:pPr>
              <w:jc w:val="center"/>
              <w:rPr>
                <w:sz w:val="24"/>
              </w:rPr>
            </w:pPr>
            <w:r w:rsidRPr="000F7EB3">
              <w:rPr>
                <w:rFonts w:hint="eastAsia"/>
                <w:sz w:val="24"/>
              </w:rPr>
              <w:t>出席</w:t>
            </w:r>
          </w:p>
        </w:tc>
      </w:tr>
      <w:tr w:rsidR="000F7EB3" w:rsidRPr="000F7EB3" w:rsidTr="000F7EB3">
        <w:trPr>
          <w:cantSplit/>
          <w:trHeight w:val="686"/>
        </w:trPr>
        <w:tc>
          <w:tcPr>
            <w:tcW w:w="3509" w:type="dxa"/>
            <w:vMerge w:val="restart"/>
          </w:tcPr>
          <w:p w:rsidR="000F7EB3" w:rsidRPr="000F7EB3" w:rsidRDefault="000F7EB3" w:rsidP="000F7EB3">
            <w:pPr>
              <w:rPr>
                <w:sz w:val="24"/>
              </w:rPr>
            </w:pPr>
          </w:p>
        </w:tc>
        <w:tc>
          <w:tcPr>
            <w:tcW w:w="2550" w:type="dxa"/>
            <w:tcBorders>
              <w:right w:val="single" w:sz="4" w:space="0" w:color="auto"/>
            </w:tcBorders>
          </w:tcPr>
          <w:p w:rsidR="000F7EB3" w:rsidRPr="000F7EB3" w:rsidRDefault="000F7EB3" w:rsidP="000F7EB3">
            <w:pPr>
              <w:rPr>
                <w:sz w:val="24"/>
              </w:rPr>
            </w:pPr>
          </w:p>
        </w:tc>
        <w:tc>
          <w:tcPr>
            <w:tcW w:w="1988" w:type="dxa"/>
            <w:gridSpan w:val="3"/>
            <w:tcBorders>
              <w:right w:val="single" w:sz="4" w:space="0" w:color="auto"/>
            </w:tcBorders>
          </w:tcPr>
          <w:p w:rsidR="000F7EB3" w:rsidRPr="000F7EB3" w:rsidRDefault="000F7EB3" w:rsidP="000F7EB3">
            <w:pPr>
              <w:rPr>
                <w:sz w:val="24"/>
              </w:rPr>
            </w:pPr>
          </w:p>
        </w:tc>
        <w:tc>
          <w:tcPr>
            <w:tcW w:w="1984" w:type="dxa"/>
            <w:tcBorders>
              <w:right w:val="single" w:sz="4" w:space="0" w:color="auto"/>
            </w:tcBorders>
          </w:tcPr>
          <w:p w:rsidR="000F7EB3" w:rsidRPr="000F7EB3" w:rsidRDefault="000F7EB3" w:rsidP="000F7EB3">
            <w:pPr>
              <w:jc w:val="center"/>
              <w:rPr>
                <w:sz w:val="24"/>
              </w:rPr>
            </w:pPr>
            <w:r w:rsidRPr="000F7EB3">
              <w:rPr>
                <w:rFonts w:hint="eastAsia"/>
                <w:sz w:val="24"/>
              </w:rPr>
              <w:t>出席</w:t>
            </w:r>
          </w:p>
        </w:tc>
      </w:tr>
      <w:tr w:rsidR="000F7EB3" w:rsidRPr="000F7EB3" w:rsidTr="00F56C07">
        <w:trPr>
          <w:cantSplit/>
          <w:trHeight w:val="785"/>
        </w:trPr>
        <w:tc>
          <w:tcPr>
            <w:tcW w:w="3509" w:type="dxa"/>
            <w:vMerge/>
            <w:tcBorders>
              <w:bottom w:val="nil"/>
            </w:tcBorders>
          </w:tcPr>
          <w:p w:rsidR="000F7EB3" w:rsidRPr="000F7EB3" w:rsidRDefault="000F7EB3" w:rsidP="000F7EB3">
            <w:pPr>
              <w:rPr>
                <w:sz w:val="24"/>
              </w:rPr>
            </w:pPr>
          </w:p>
        </w:tc>
        <w:tc>
          <w:tcPr>
            <w:tcW w:w="2550" w:type="dxa"/>
            <w:tcBorders>
              <w:right w:val="single" w:sz="4" w:space="0" w:color="auto"/>
            </w:tcBorders>
          </w:tcPr>
          <w:p w:rsidR="000F7EB3" w:rsidRPr="000F7EB3" w:rsidRDefault="000F7EB3" w:rsidP="000F7EB3">
            <w:pPr>
              <w:rPr>
                <w:sz w:val="24"/>
              </w:rPr>
            </w:pPr>
          </w:p>
        </w:tc>
        <w:tc>
          <w:tcPr>
            <w:tcW w:w="1988" w:type="dxa"/>
            <w:gridSpan w:val="3"/>
            <w:tcBorders>
              <w:right w:val="single" w:sz="4" w:space="0" w:color="auto"/>
            </w:tcBorders>
          </w:tcPr>
          <w:p w:rsidR="000F7EB3" w:rsidRPr="000F7EB3" w:rsidRDefault="000F7EB3" w:rsidP="000F7EB3">
            <w:pPr>
              <w:rPr>
                <w:sz w:val="24"/>
              </w:rPr>
            </w:pPr>
          </w:p>
        </w:tc>
        <w:tc>
          <w:tcPr>
            <w:tcW w:w="1984" w:type="dxa"/>
            <w:tcBorders>
              <w:right w:val="single" w:sz="4" w:space="0" w:color="auto"/>
            </w:tcBorders>
          </w:tcPr>
          <w:p w:rsidR="000F7EB3" w:rsidRPr="000F7EB3" w:rsidRDefault="000F7EB3" w:rsidP="000F7EB3">
            <w:pPr>
              <w:jc w:val="center"/>
              <w:rPr>
                <w:sz w:val="24"/>
              </w:rPr>
            </w:pPr>
            <w:r w:rsidRPr="000F7EB3">
              <w:rPr>
                <w:rFonts w:hint="eastAsia"/>
                <w:sz w:val="24"/>
              </w:rPr>
              <w:t>出席</w:t>
            </w:r>
          </w:p>
        </w:tc>
      </w:tr>
      <w:tr w:rsidR="000F7EB3" w:rsidRPr="000F7EB3" w:rsidTr="000F7EB3">
        <w:trPr>
          <w:cantSplit/>
          <w:trHeight w:val="654"/>
        </w:trPr>
        <w:tc>
          <w:tcPr>
            <w:tcW w:w="3509" w:type="dxa"/>
            <w:vMerge w:val="restart"/>
            <w:tcBorders>
              <w:top w:val="nil"/>
              <w:right w:val="nil"/>
            </w:tcBorders>
          </w:tcPr>
          <w:p w:rsidR="000F7EB3" w:rsidRPr="000F7EB3" w:rsidRDefault="000F7EB3" w:rsidP="000F7EB3">
            <w:pPr>
              <w:rPr>
                <w:sz w:val="24"/>
              </w:rPr>
            </w:pPr>
          </w:p>
        </w:tc>
        <w:tc>
          <w:tcPr>
            <w:tcW w:w="2550" w:type="dxa"/>
            <w:tcBorders>
              <w:right w:val="nil"/>
            </w:tcBorders>
          </w:tcPr>
          <w:p w:rsidR="000F7EB3" w:rsidRPr="000F7EB3" w:rsidRDefault="000F7EB3" w:rsidP="000F7EB3">
            <w:pPr>
              <w:jc w:val="center"/>
              <w:rPr>
                <w:sz w:val="24"/>
              </w:rPr>
            </w:pPr>
          </w:p>
        </w:tc>
        <w:tc>
          <w:tcPr>
            <w:tcW w:w="1980" w:type="dxa"/>
            <w:gridSpan w:val="2"/>
            <w:tcBorders>
              <w:right w:val="nil"/>
            </w:tcBorders>
          </w:tcPr>
          <w:p w:rsidR="000F7EB3" w:rsidRPr="000F7EB3" w:rsidRDefault="000F7EB3" w:rsidP="000F7EB3">
            <w:pPr>
              <w:jc w:val="center"/>
              <w:rPr>
                <w:sz w:val="24"/>
              </w:rPr>
            </w:pPr>
          </w:p>
        </w:tc>
        <w:tc>
          <w:tcPr>
            <w:tcW w:w="1992" w:type="dxa"/>
            <w:gridSpan w:val="2"/>
            <w:tcBorders>
              <w:right w:val="single" w:sz="4" w:space="0" w:color="auto"/>
            </w:tcBorders>
          </w:tcPr>
          <w:p w:rsidR="000F7EB3" w:rsidRPr="000F7EB3" w:rsidRDefault="000F7EB3" w:rsidP="000F7EB3">
            <w:pPr>
              <w:jc w:val="center"/>
              <w:rPr>
                <w:sz w:val="24"/>
              </w:rPr>
            </w:pPr>
            <w:r>
              <w:rPr>
                <w:rFonts w:hint="eastAsia"/>
                <w:sz w:val="24"/>
              </w:rPr>
              <w:t>出席</w:t>
            </w:r>
          </w:p>
        </w:tc>
      </w:tr>
      <w:tr w:rsidR="000F7EB3" w:rsidTr="00F56C07">
        <w:tblPrEx>
          <w:tblCellMar>
            <w:left w:w="99" w:type="dxa"/>
            <w:right w:w="99" w:type="dxa"/>
          </w:tblCellMar>
          <w:tblLook w:val="0000" w:firstRow="0" w:lastRow="0" w:firstColumn="0" w:lastColumn="0" w:noHBand="0" w:noVBand="0"/>
        </w:tblPrEx>
        <w:trPr>
          <w:trHeight w:val="597"/>
        </w:trPr>
        <w:tc>
          <w:tcPr>
            <w:tcW w:w="3509" w:type="dxa"/>
            <w:vMerge/>
            <w:tcBorders>
              <w:top w:val="nil"/>
            </w:tcBorders>
          </w:tcPr>
          <w:p w:rsidR="000F7EB3" w:rsidRDefault="000F7EB3" w:rsidP="000F7EB3">
            <w:pPr>
              <w:rPr>
                <w:sz w:val="24"/>
              </w:rPr>
            </w:pPr>
          </w:p>
        </w:tc>
        <w:tc>
          <w:tcPr>
            <w:tcW w:w="2550" w:type="dxa"/>
          </w:tcPr>
          <w:p w:rsidR="000F7EB3" w:rsidRDefault="000F7EB3" w:rsidP="000F7EB3">
            <w:pPr>
              <w:rPr>
                <w:sz w:val="24"/>
              </w:rPr>
            </w:pPr>
          </w:p>
        </w:tc>
        <w:tc>
          <w:tcPr>
            <w:tcW w:w="1960" w:type="dxa"/>
          </w:tcPr>
          <w:p w:rsidR="000F7EB3" w:rsidRDefault="000F7EB3" w:rsidP="000F7EB3">
            <w:pPr>
              <w:rPr>
                <w:sz w:val="24"/>
              </w:rPr>
            </w:pPr>
          </w:p>
        </w:tc>
        <w:tc>
          <w:tcPr>
            <w:tcW w:w="2012" w:type="dxa"/>
            <w:gridSpan w:val="3"/>
          </w:tcPr>
          <w:p w:rsidR="000F7EB3" w:rsidRDefault="000F7EB3" w:rsidP="000F7EB3">
            <w:pPr>
              <w:rPr>
                <w:sz w:val="24"/>
              </w:rPr>
            </w:pPr>
            <w:r>
              <w:rPr>
                <w:rFonts w:hint="eastAsia"/>
                <w:sz w:val="24"/>
              </w:rPr>
              <w:t xml:space="preserve">　　　出席</w:t>
            </w:r>
          </w:p>
        </w:tc>
      </w:tr>
    </w:tbl>
    <w:p w:rsidR="000F7EB3" w:rsidRPr="006D73B2" w:rsidRDefault="000F7EB3" w:rsidP="000F7EB3">
      <w:pPr>
        <w:rPr>
          <w:sz w:val="24"/>
        </w:rPr>
      </w:pPr>
    </w:p>
    <w:sectPr w:rsidR="000F7EB3" w:rsidRPr="006D73B2" w:rsidSect="00C77CEE">
      <w:pgSz w:w="11906" w:h="16838"/>
      <w:pgMar w:top="1134" w:right="851"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75" w:rsidRDefault="009B4F75" w:rsidP="009B4F75">
      <w:r>
        <w:separator/>
      </w:r>
    </w:p>
  </w:endnote>
  <w:endnote w:type="continuationSeparator" w:id="0">
    <w:p w:rsidR="009B4F75" w:rsidRDefault="009B4F75" w:rsidP="009B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75" w:rsidRDefault="009B4F75" w:rsidP="009B4F75">
      <w:r>
        <w:separator/>
      </w:r>
    </w:p>
  </w:footnote>
  <w:footnote w:type="continuationSeparator" w:id="0">
    <w:p w:rsidR="009B4F75" w:rsidRDefault="009B4F75" w:rsidP="009B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21A"/>
    <w:multiLevelType w:val="hybridMultilevel"/>
    <w:tmpl w:val="779C2F94"/>
    <w:lvl w:ilvl="0" w:tplc="2E4EE5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A857BF6"/>
    <w:multiLevelType w:val="hybridMultilevel"/>
    <w:tmpl w:val="A54A7496"/>
    <w:lvl w:ilvl="0" w:tplc="83F605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718079B"/>
    <w:multiLevelType w:val="hybridMultilevel"/>
    <w:tmpl w:val="891C6E6E"/>
    <w:lvl w:ilvl="0" w:tplc="96FA798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B2"/>
    <w:rsid w:val="000F7EB3"/>
    <w:rsid w:val="002057F1"/>
    <w:rsid w:val="005800AB"/>
    <w:rsid w:val="006D73B2"/>
    <w:rsid w:val="009B4F75"/>
    <w:rsid w:val="00A07778"/>
    <w:rsid w:val="00C77CEE"/>
    <w:rsid w:val="00EB0587"/>
    <w:rsid w:val="00F5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D73B2"/>
  </w:style>
  <w:style w:type="character" w:customStyle="1" w:styleId="a4">
    <w:name w:val="挨拶文 (文字)"/>
    <w:basedOn w:val="a0"/>
    <w:link w:val="a3"/>
    <w:rsid w:val="006D73B2"/>
    <w:rPr>
      <w:rFonts w:ascii="Century" w:eastAsia="ＭＳ 明朝" w:hAnsi="Century" w:cs="Times New Roman"/>
      <w:szCs w:val="24"/>
    </w:rPr>
  </w:style>
  <w:style w:type="paragraph" w:styleId="a5">
    <w:name w:val="Closing"/>
    <w:basedOn w:val="a"/>
    <w:link w:val="a6"/>
    <w:rsid w:val="006D73B2"/>
    <w:pPr>
      <w:jc w:val="right"/>
    </w:pPr>
  </w:style>
  <w:style w:type="character" w:customStyle="1" w:styleId="a6">
    <w:name w:val="結語 (文字)"/>
    <w:basedOn w:val="a0"/>
    <w:link w:val="a5"/>
    <w:rsid w:val="006D73B2"/>
    <w:rPr>
      <w:rFonts w:ascii="Century" w:eastAsia="ＭＳ 明朝" w:hAnsi="Century" w:cs="Times New Roman"/>
      <w:szCs w:val="24"/>
    </w:rPr>
  </w:style>
  <w:style w:type="paragraph" w:styleId="a7">
    <w:name w:val="Note Heading"/>
    <w:basedOn w:val="a"/>
    <w:next w:val="a"/>
    <w:link w:val="a8"/>
    <w:rsid w:val="006D73B2"/>
    <w:pPr>
      <w:jc w:val="center"/>
    </w:pPr>
  </w:style>
  <w:style w:type="character" w:customStyle="1" w:styleId="a8">
    <w:name w:val="記 (文字)"/>
    <w:basedOn w:val="a0"/>
    <w:link w:val="a7"/>
    <w:rsid w:val="006D73B2"/>
    <w:rPr>
      <w:rFonts w:ascii="Century" w:eastAsia="ＭＳ 明朝" w:hAnsi="Century" w:cs="Times New Roman"/>
      <w:szCs w:val="24"/>
    </w:rPr>
  </w:style>
  <w:style w:type="paragraph" w:styleId="a9">
    <w:name w:val="List Paragraph"/>
    <w:basedOn w:val="a"/>
    <w:uiPriority w:val="34"/>
    <w:qFormat/>
    <w:rsid w:val="006D73B2"/>
    <w:pPr>
      <w:ind w:leftChars="400" w:left="840"/>
    </w:pPr>
  </w:style>
  <w:style w:type="paragraph" w:styleId="aa">
    <w:name w:val="header"/>
    <w:basedOn w:val="a"/>
    <w:link w:val="ab"/>
    <w:uiPriority w:val="99"/>
    <w:unhideWhenUsed/>
    <w:rsid w:val="009B4F75"/>
    <w:pPr>
      <w:tabs>
        <w:tab w:val="center" w:pos="4252"/>
        <w:tab w:val="right" w:pos="8504"/>
      </w:tabs>
      <w:snapToGrid w:val="0"/>
    </w:pPr>
  </w:style>
  <w:style w:type="character" w:customStyle="1" w:styleId="ab">
    <w:name w:val="ヘッダー (文字)"/>
    <w:basedOn w:val="a0"/>
    <w:link w:val="aa"/>
    <w:uiPriority w:val="99"/>
    <w:rsid w:val="009B4F75"/>
    <w:rPr>
      <w:rFonts w:ascii="Century" w:eastAsia="ＭＳ 明朝" w:hAnsi="Century" w:cs="Times New Roman"/>
      <w:szCs w:val="24"/>
    </w:rPr>
  </w:style>
  <w:style w:type="paragraph" w:styleId="ac">
    <w:name w:val="footer"/>
    <w:basedOn w:val="a"/>
    <w:link w:val="ad"/>
    <w:uiPriority w:val="99"/>
    <w:unhideWhenUsed/>
    <w:rsid w:val="009B4F75"/>
    <w:pPr>
      <w:tabs>
        <w:tab w:val="center" w:pos="4252"/>
        <w:tab w:val="right" w:pos="8504"/>
      </w:tabs>
      <w:snapToGrid w:val="0"/>
    </w:pPr>
  </w:style>
  <w:style w:type="character" w:customStyle="1" w:styleId="ad">
    <w:name w:val="フッター (文字)"/>
    <w:basedOn w:val="a0"/>
    <w:link w:val="ac"/>
    <w:uiPriority w:val="99"/>
    <w:rsid w:val="009B4F7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D73B2"/>
  </w:style>
  <w:style w:type="character" w:customStyle="1" w:styleId="a4">
    <w:name w:val="挨拶文 (文字)"/>
    <w:basedOn w:val="a0"/>
    <w:link w:val="a3"/>
    <w:rsid w:val="006D73B2"/>
    <w:rPr>
      <w:rFonts w:ascii="Century" w:eastAsia="ＭＳ 明朝" w:hAnsi="Century" w:cs="Times New Roman"/>
      <w:szCs w:val="24"/>
    </w:rPr>
  </w:style>
  <w:style w:type="paragraph" w:styleId="a5">
    <w:name w:val="Closing"/>
    <w:basedOn w:val="a"/>
    <w:link w:val="a6"/>
    <w:rsid w:val="006D73B2"/>
    <w:pPr>
      <w:jc w:val="right"/>
    </w:pPr>
  </w:style>
  <w:style w:type="character" w:customStyle="1" w:styleId="a6">
    <w:name w:val="結語 (文字)"/>
    <w:basedOn w:val="a0"/>
    <w:link w:val="a5"/>
    <w:rsid w:val="006D73B2"/>
    <w:rPr>
      <w:rFonts w:ascii="Century" w:eastAsia="ＭＳ 明朝" w:hAnsi="Century" w:cs="Times New Roman"/>
      <w:szCs w:val="24"/>
    </w:rPr>
  </w:style>
  <w:style w:type="paragraph" w:styleId="a7">
    <w:name w:val="Note Heading"/>
    <w:basedOn w:val="a"/>
    <w:next w:val="a"/>
    <w:link w:val="a8"/>
    <w:rsid w:val="006D73B2"/>
    <w:pPr>
      <w:jc w:val="center"/>
    </w:pPr>
  </w:style>
  <w:style w:type="character" w:customStyle="1" w:styleId="a8">
    <w:name w:val="記 (文字)"/>
    <w:basedOn w:val="a0"/>
    <w:link w:val="a7"/>
    <w:rsid w:val="006D73B2"/>
    <w:rPr>
      <w:rFonts w:ascii="Century" w:eastAsia="ＭＳ 明朝" w:hAnsi="Century" w:cs="Times New Roman"/>
      <w:szCs w:val="24"/>
    </w:rPr>
  </w:style>
  <w:style w:type="paragraph" w:styleId="a9">
    <w:name w:val="List Paragraph"/>
    <w:basedOn w:val="a"/>
    <w:uiPriority w:val="34"/>
    <w:qFormat/>
    <w:rsid w:val="006D73B2"/>
    <w:pPr>
      <w:ind w:leftChars="400" w:left="840"/>
    </w:pPr>
  </w:style>
  <w:style w:type="paragraph" w:styleId="aa">
    <w:name w:val="header"/>
    <w:basedOn w:val="a"/>
    <w:link w:val="ab"/>
    <w:uiPriority w:val="99"/>
    <w:unhideWhenUsed/>
    <w:rsid w:val="009B4F75"/>
    <w:pPr>
      <w:tabs>
        <w:tab w:val="center" w:pos="4252"/>
        <w:tab w:val="right" w:pos="8504"/>
      </w:tabs>
      <w:snapToGrid w:val="0"/>
    </w:pPr>
  </w:style>
  <w:style w:type="character" w:customStyle="1" w:styleId="ab">
    <w:name w:val="ヘッダー (文字)"/>
    <w:basedOn w:val="a0"/>
    <w:link w:val="aa"/>
    <w:uiPriority w:val="99"/>
    <w:rsid w:val="009B4F75"/>
    <w:rPr>
      <w:rFonts w:ascii="Century" w:eastAsia="ＭＳ 明朝" w:hAnsi="Century" w:cs="Times New Roman"/>
      <w:szCs w:val="24"/>
    </w:rPr>
  </w:style>
  <w:style w:type="paragraph" w:styleId="ac">
    <w:name w:val="footer"/>
    <w:basedOn w:val="a"/>
    <w:link w:val="ad"/>
    <w:uiPriority w:val="99"/>
    <w:unhideWhenUsed/>
    <w:rsid w:val="009B4F75"/>
    <w:pPr>
      <w:tabs>
        <w:tab w:val="center" w:pos="4252"/>
        <w:tab w:val="right" w:pos="8504"/>
      </w:tabs>
      <w:snapToGrid w:val="0"/>
    </w:pPr>
  </w:style>
  <w:style w:type="character" w:customStyle="1" w:styleId="ad">
    <w:name w:val="フッター (文字)"/>
    <w:basedOn w:val="a0"/>
    <w:link w:val="ac"/>
    <w:uiPriority w:val="99"/>
    <w:rsid w:val="009B4F7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seika</dc:creator>
  <cp:lastModifiedBy>seika</cp:lastModifiedBy>
  <cp:revision>3</cp:revision>
  <dcterms:created xsi:type="dcterms:W3CDTF">2014-11-08T07:56:00Z</dcterms:created>
  <dcterms:modified xsi:type="dcterms:W3CDTF">2014-11-12T23:47:00Z</dcterms:modified>
</cp:coreProperties>
</file>